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3C" w:rsidRPr="005B7DC4" w:rsidRDefault="005B7DC4" w:rsidP="005B7DC4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C4">
        <w:rPr>
          <w:rFonts w:ascii="Times New Roman" w:hAnsi="Times New Roman" w:cs="Times New Roman"/>
          <w:b/>
          <w:sz w:val="24"/>
          <w:szCs w:val="24"/>
        </w:rPr>
        <w:t xml:space="preserve">Изискване  за попълване на Шаблон – Декларация </w:t>
      </w:r>
      <w:bookmarkStart w:id="0" w:name="_GoBack"/>
      <w:bookmarkEnd w:id="0"/>
      <w:r w:rsidRPr="005B7DC4">
        <w:rPr>
          <w:rFonts w:ascii="Times New Roman" w:hAnsi="Times New Roman" w:cs="Times New Roman"/>
          <w:b/>
          <w:sz w:val="24"/>
          <w:szCs w:val="24"/>
        </w:rPr>
        <w:t>Приложение 3 за вече регистрирани специализирани предприятия и кооперации</w:t>
      </w:r>
    </w:p>
    <w:p w:rsidR="005B7DC4" w:rsidRPr="005B7DC4" w:rsidRDefault="005B7DC4" w:rsidP="005B7DC4">
      <w:pPr>
        <w:jc w:val="both"/>
        <w:rPr>
          <w:rFonts w:ascii="Times New Roman" w:hAnsi="Times New Roman" w:cs="Times New Roman"/>
        </w:rPr>
      </w:pPr>
    </w:p>
    <w:p w:rsidR="005B7DC4" w:rsidRPr="005B7DC4" w:rsidRDefault="005B7DC4" w:rsidP="005B7DC4">
      <w:pPr>
        <w:pStyle w:val="BodyText2"/>
        <w:jc w:val="both"/>
      </w:pPr>
      <w:r w:rsidRPr="005B7DC4">
        <w:t>При попълване на данните в</w:t>
      </w:r>
      <w:r w:rsidR="00CB7962">
        <w:t xml:space="preserve"> </w:t>
      </w:r>
      <w:r w:rsidRPr="005B7DC4">
        <w:t xml:space="preserve"> </w:t>
      </w:r>
      <w:r w:rsidR="00CB7962" w:rsidRPr="00CB7962">
        <w:t>Шаблон – Декларация Приложение 3</w:t>
      </w:r>
      <w:r w:rsidR="00CB7962" w:rsidRPr="005B7DC4">
        <w:rPr>
          <w:b/>
        </w:rPr>
        <w:t xml:space="preserve"> </w:t>
      </w:r>
      <w:r w:rsidRPr="005B7DC4">
        <w:t>и при изчисляване на съотношението  на хората с трайни увреждания спрямо общия списъчен брой на персонала, следва да се спазват изискванията, разписани в МЕТОДИКА ЗА ИЗЧИСЛЯВАНЕ НА СПИСЪЧНИЯ И СРЕДНИЯ СПИСЪЧЕН БРОЙ НА ПЕРСОНАЛА,  Утвърдена от Националния статистически институт със заповед № РД 07-21/31.01.2007 г. на председателя на НСИ.</w:t>
      </w:r>
    </w:p>
    <w:sectPr w:rsidR="005B7DC4" w:rsidRPr="005B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F"/>
    <w:rsid w:val="005B7DC4"/>
    <w:rsid w:val="008110F7"/>
    <w:rsid w:val="00992F3C"/>
    <w:rsid w:val="009D615F"/>
    <w:rsid w:val="00C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7DC4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5B7DC4"/>
  </w:style>
  <w:style w:type="paragraph" w:styleId="BodyText2">
    <w:name w:val="Body Text 2"/>
    <w:basedOn w:val="Normal"/>
    <w:link w:val="BodyText2Char"/>
    <w:uiPriority w:val="99"/>
    <w:unhideWhenUsed/>
    <w:rsid w:val="005B7DC4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B7DC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7DC4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5B7DC4"/>
  </w:style>
  <w:style w:type="paragraph" w:styleId="BodyText2">
    <w:name w:val="Body Text 2"/>
    <w:basedOn w:val="Normal"/>
    <w:link w:val="BodyText2Char"/>
    <w:uiPriority w:val="99"/>
    <w:unhideWhenUsed/>
    <w:rsid w:val="005B7DC4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B7D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2015-09-03T09:25:00Z</cp:lastPrinted>
  <dcterms:created xsi:type="dcterms:W3CDTF">2015-09-03T09:23:00Z</dcterms:created>
  <dcterms:modified xsi:type="dcterms:W3CDTF">2015-09-03T09:25:00Z</dcterms:modified>
</cp:coreProperties>
</file>